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26" w:rsidRPr="009F0826" w:rsidRDefault="009F0826" w:rsidP="009F0826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9F0826" w:rsidRPr="009F0826" w:rsidRDefault="009F0826" w:rsidP="009F08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0826">
        <w:rPr>
          <w:rFonts w:ascii="Times New Roman" w:eastAsia="Times New Roman" w:hAnsi="Times New Roman"/>
          <w:b/>
          <w:sz w:val="28"/>
          <w:szCs w:val="28"/>
        </w:rPr>
        <w:t xml:space="preserve">АДМИНИСТРАЦИЯ РУДЬЕВСКОГО СЕЛЬСКОГО </w:t>
      </w:r>
    </w:p>
    <w:p w:rsidR="009F0826" w:rsidRPr="009F0826" w:rsidRDefault="009F0826" w:rsidP="009F08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0826">
        <w:rPr>
          <w:rFonts w:ascii="Times New Roman" w:eastAsia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9F0826" w:rsidRPr="009F0826" w:rsidRDefault="009F0826" w:rsidP="009F0826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</w:rPr>
      </w:pPr>
    </w:p>
    <w:p w:rsidR="009F0826" w:rsidRPr="009F0826" w:rsidRDefault="009F0826" w:rsidP="009F082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9F0826">
        <w:rPr>
          <w:rFonts w:ascii="Times New Roman" w:eastAsia="Times New Roman" w:hAnsi="Times New Roman"/>
          <w:b/>
          <w:sz w:val="32"/>
          <w:szCs w:val="32"/>
        </w:rPr>
        <w:t>ПОСТАНОВЛЕНИЕ</w:t>
      </w:r>
      <w:r w:rsidRPr="009F0826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9F0826" w:rsidRPr="009F0826" w:rsidRDefault="009F0826" w:rsidP="009F082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F0826">
        <w:rPr>
          <w:rFonts w:ascii="Times New Roman" w:eastAsia="Times New Roman" w:hAnsi="Times New Roman"/>
          <w:sz w:val="28"/>
          <w:szCs w:val="28"/>
        </w:rPr>
        <w:t>от ____</w:t>
      </w:r>
      <w:r w:rsidR="00A50A88">
        <w:rPr>
          <w:rFonts w:ascii="Times New Roman" w:eastAsia="Times New Roman" w:hAnsi="Times New Roman"/>
          <w:sz w:val="28"/>
          <w:szCs w:val="28"/>
        </w:rPr>
        <w:t>27.02.2017</w:t>
      </w:r>
      <w:r w:rsidRPr="009F0826">
        <w:rPr>
          <w:rFonts w:ascii="Times New Roman" w:eastAsia="Times New Roman" w:hAnsi="Times New Roman"/>
          <w:sz w:val="28"/>
          <w:szCs w:val="28"/>
        </w:rPr>
        <w:t>____</w:t>
      </w:r>
      <w:r w:rsidRPr="009F0826">
        <w:rPr>
          <w:rFonts w:ascii="Times New Roman" w:eastAsia="Times New Roman" w:hAnsi="Times New Roman"/>
          <w:sz w:val="28"/>
          <w:szCs w:val="28"/>
        </w:rPr>
        <w:tab/>
      </w:r>
      <w:r w:rsidRPr="009F0826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9F0826">
        <w:rPr>
          <w:rFonts w:ascii="Times New Roman" w:eastAsia="Times New Roman" w:hAnsi="Times New Roman"/>
          <w:sz w:val="28"/>
          <w:szCs w:val="28"/>
        </w:rPr>
        <w:tab/>
      </w:r>
      <w:r w:rsidRPr="009F0826">
        <w:rPr>
          <w:rFonts w:ascii="Times New Roman" w:eastAsia="Times New Roman" w:hAnsi="Times New Roman"/>
          <w:sz w:val="28"/>
          <w:szCs w:val="28"/>
        </w:rPr>
        <w:tab/>
      </w:r>
      <w:r w:rsidRPr="009F0826">
        <w:rPr>
          <w:rFonts w:ascii="Times New Roman" w:eastAsia="Times New Roman" w:hAnsi="Times New Roman"/>
          <w:sz w:val="28"/>
          <w:szCs w:val="28"/>
        </w:rPr>
        <w:tab/>
      </w:r>
      <w:r w:rsidRPr="009F0826">
        <w:rPr>
          <w:rFonts w:ascii="Times New Roman" w:eastAsia="Times New Roman" w:hAnsi="Times New Roman"/>
          <w:sz w:val="28"/>
          <w:szCs w:val="28"/>
        </w:rPr>
        <w:tab/>
      </w:r>
      <w:r w:rsidRPr="009F0826">
        <w:rPr>
          <w:rFonts w:ascii="Times New Roman" w:eastAsia="Times New Roman" w:hAnsi="Times New Roman"/>
          <w:sz w:val="28"/>
          <w:szCs w:val="28"/>
        </w:rPr>
        <w:tab/>
        <w:t>№___</w:t>
      </w:r>
      <w:r w:rsidR="00A50A88">
        <w:rPr>
          <w:rFonts w:ascii="Times New Roman" w:eastAsia="Times New Roman" w:hAnsi="Times New Roman"/>
          <w:sz w:val="28"/>
          <w:szCs w:val="28"/>
        </w:rPr>
        <w:t>9</w:t>
      </w:r>
      <w:r w:rsidRPr="009F0826">
        <w:rPr>
          <w:rFonts w:ascii="Times New Roman" w:eastAsia="Times New Roman" w:hAnsi="Times New Roman"/>
          <w:sz w:val="28"/>
          <w:szCs w:val="28"/>
        </w:rPr>
        <w:t>__</w:t>
      </w:r>
    </w:p>
    <w:p w:rsidR="009F0826" w:rsidRPr="009F0826" w:rsidRDefault="009F0826" w:rsidP="009F08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0826">
        <w:rPr>
          <w:rFonts w:ascii="Times New Roman" w:eastAsia="Times New Roman" w:hAnsi="Times New Roman"/>
          <w:sz w:val="24"/>
          <w:szCs w:val="24"/>
        </w:rPr>
        <w:t>с.Рудь</w:t>
      </w:r>
      <w:proofErr w:type="spellEnd"/>
    </w:p>
    <w:p w:rsidR="009F0826" w:rsidRPr="009F0826" w:rsidRDefault="009F0826" w:rsidP="009F08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1B27" w:rsidRDefault="00591B27" w:rsidP="00591B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91B27" w:rsidRDefault="00591B27" w:rsidP="00591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отнесения земель</w:t>
      </w:r>
    </w:p>
    <w:p w:rsidR="00591B27" w:rsidRDefault="00591B27" w:rsidP="00591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землям особо охраняемых природных территорий местного значения, создания</w:t>
      </w:r>
    </w:p>
    <w:p w:rsidR="00591B27" w:rsidRDefault="00591B27" w:rsidP="00591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функционирования особо охраняемых природных </w:t>
      </w:r>
    </w:p>
    <w:p w:rsidR="00591B27" w:rsidRDefault="00591B27" w:rsidP="00591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местного значения</w:t>
      </w:r>
    </w:p>
    <w:p w:rsidR="00591B27" w:rsidRDefault="00591B27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14.03.95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</w:t>
      </w:r>
      <w:r w:rsidR="0043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3#P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 (прилагается).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2. Начальнику о</w:t>
      </w:r>
      <w:r w:rsidR="00802104">
        <w:rPr>
          <w:rFonts w:ascii="Times New Roman" w:hAnsi="Times New Roman"/>
          <w:sz w:val="28"/>
          <w:szCs w:val="28"/>
        </w:rPr>
        <w:t xml:space="preserve">бщего </w:t>
      </w:r>
      <w:r w:rsidR="00434677">
        <w:rPr>
          <w:rFonts w:ascii="Times New Roman" w:hAnsi="Times New Roman"/>
          <w:sz w:val="28"/>
          <w:szCs w:val="28"/>
        </w:rPr>
        <w:t xml:space="preserve">отдела </w:t>
      </w:r>
      <w:r w:rsidR="00802104">
        <w:rPr>
          <w:rFonts w:ascii="Times New Roman" w:hAnsi="Times New Roman"/>
          <w:sz w:val="28"/>
          <w:szCs w:val="28"/>
        </w:rPr>
        <w:t>администрации (</w:t>
      </w:r>
      <w:r w:rsidR="00434677">
        <w:rPr>
          <w:rFonts w:ascii="Times New Roman" w:hAnsi="Times New Roman"/>
          <w:sz w:val="28"/>
          <w:szCs w:val="28"/>
        </w:rPr>
        <w:t>Пилипенко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и разместить на официальном сайте администрации</w:t>
      </w:r>
      <w:r w:rsidR="0043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591B27" w:rsidRDefault="00591B27" w:rsidP="00591B27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1B27" w:rsidRDefault="00434677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1B2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91B27" w:rsidRDefault="00591B27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27" w:rsidRDefault="00591B27" w:rsidP="00591B27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591B27" w:rsidRDefault="00591B27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27" w:rsidRDefault="00591B27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27" w:rsidRDefault="00591B27" w:rsidP="0059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F0826"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4677" w:rsidRDefault="00591B27" w:rsidP="004346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34677">
        <w:rPr>
          <w:rFonts w:ascii="Times New Roman" w:hAnsi="Times New Roman"/>
          <w:sz w:val="28"/>
          <w:szCs w:val="28"/>
        </w:rPr>
        <w:tab/>
      </w:r>
      <w:r w:rsidR="00434677">
        <w:rPr>
          <w:rFonts w:ascii="Times New Roman" w:hAnsi="Times New Roman"/>
          <w:sz w:val="28"/>
          <w:szCs w:val="28"/>
        </w:rPr>
        <w:tab/>
      </w:r>
      <w:r w:rsidR="00434677">
        <w:rPr>
          <w:rFonts w:ascii="Times New Roman" w:hAnsi="Times New Roman"/>
          <w:sz w:val="28"/>
          <w:szCs w:val="28"/>
        </w:rPr>
        <w:tab/>
      </w:r>
      <w:r w:rsidR="00434677">
        <w:rPr>
          <w:rFonts w:ascii="Times New Roman" w:hAnsi="Times New Roman"/>
          <w:sz w:val="28"/>
          <w:szCs w:val="28"/>
        </w:rPr>
        <w:tab/>
      </w:r>
      <w:r w:rsidR="00434677">
        <w:rPr>
          <w:rFonts w:ascii="Times New Roman" w:hAnsi="Times New Roman"/>
          <w:sz w:val="28"/>
          <w:szCs w:val="28"/>
        </w:rPr>
        <w:tab/>
      </w:r>
      <w:r w:rsidR="00434677">
        <w:rPr>
          <w:rFonts w:ascii="Times New Roman" w:hAnsi="Times New Roman"/>
          <w:sz w:val="28"/>
          <w:szCs w:val="28"/>
        </w:rPr>
        <w:tab/>
      </w:r>
      <w:r w:rsidR="00434677">
        <w:rPr>
          <w:rFonts w:ascii="Times New Roman" w:hAnsi="Times New Roman"/>
          <w:sz w:val="28"/>
          <w:szCs w:val="28"/>
        </w:rPr>
        <w:tab/>
        <w:t xml:space="preserve">         </w:t>
      </w:r>
      <w:r w:rsidR="00802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677"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434677" w:rsidRDefault="00434677" w:rsidP="00434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677" w:rsidRDefault="00434677" w:rsidP="0043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91B27" w:rsidTr="00591B27">
        <w:tc>
          <w:tcPr>
            <w:tcW w:w="4785" w:type="dxa"/>
          </w:tcPr>
          <w:p w:rsidR="00591B27" w:rsidRDefault="00591B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B27" w:rsidRDefault="0043467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</w:t>
            </w:r>
            <w:r w:rsidR="00591B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ПРИЛОЖЕНИЕ</w:t>
            </w:r>
          </w:p>
          <w:p w:rsidR="00591B27" w:rsidRDefault="00591B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91B27" w:rsidRDefault="00591B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591B27" w:rsidRDefault="00591B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9F08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Рудьевского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</w:t>
            </w:r>
          </w:p>
          <w:p w:rsidR="00591B27" w:rsidRDefault="00591B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</w:t>
            </w:r>
            <w:r w:rsidR="00A50A88" w:rsidRPr="00A50A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27.02.2017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____.№ ___</w:t>
            </w:r>
            <w:r w:rsidR="00A50A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</w:t>
            </w:r>
          </w:p>
        </w:tc>
      </w:tr>
    </w:tbl>
    <w:p w:rsidR="00591B27" w:rsidRDefault="00591B27" w:rsidP="00591B2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B27" w:rsidRDefault="00591B27" w:rsidP="00591B2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отнесения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значения.</w:t>
      </w: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отнесения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</w:t>
      </w:r>
      <w:r w:rsidR="0043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Земельным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14.03.95 № 33-ФЗ «Об особо охраняемых природных территориях»,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отношения в области отнесения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>3. В настоящем Порядке применяются следующие термины и определения:</w:t>
      </w: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местного значения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особо охраняемые природные территории) - участки земли, водной поверхности и воздушного пространства над ними в границах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с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особой охраны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охранная зона особо охраняемой природной территории - участок земли и (или) водного пространства, располагающийся в границах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>функциональные 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>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положение об особо охраняемой природной территории - правовой акт, утверждаемый Советом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(мотивированному предложению) администрации, содержащий сведения о наименовании, местонахождении, площади, границах, режиме особой охраны, природных объектах, находящихся в ее границах, функциональных зонах, и иную необходимую информацию (далее Положение);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6. Особо охраняемые природные территории входят в состав территориальных зон, устанавливаемых органами местного самоуправления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43467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27">
        <w:rPr>
          <w:rFonts w:ascii="Times New Roman" w:hAnsi="Times New Roman" w:cs="Times New Roman"/>
          <w:sz w:val="28"/>
          <w:szCs w:val="28"/>
        </w:rPr>
        <w:t xml:space="preserve">7. Финансирование мероприятий по отнесению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территорий, функционированию особо охраняемых природных территорий осуществляется за счет средств бюджета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местный бюджет).</w:t>
      </w: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 участие граждан, юридических лиц в создании и функционировании особо охраняемых природных территорий</w:t>
      </w: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 полномочиям администрации в области создания и функционирования, особо охраняемых природных территорий в границах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предложений по отнесению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 об охранных зонах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от органов местного самоуправления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органы местного самоуправления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общественный контроль за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органами местного самоуправления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предусмотренные законодательством права.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решения об отнесении земель</w:t>
      </w:r>
    </w:p>
    <w:p w:rsidR="00591B27" w:rsidRDefault="009F0826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591B27"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</w:t>
      </w: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Отнесение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осуществляется администрацией.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Обеспечение выполнения процедур отнесения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осуществляется администрацией (далее - администрация).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Земли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Совета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Инициаторы направляют в администрацию письменное предложение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отнесении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Администрация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предложения инициаторов администрация принимает решение о наличии или отсутствии оснований для отнесения указанных в предложении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ответ на предложение инициаторов подписывается главой администрации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на предложение инициаторов, поступившее в администрацию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 xml:space="preserve">15. При принятии решения об отнесении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администрацией учитывается: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 xml:space="preserve">16. При наличии оснований для принятия решения об отнесении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охраняемой природной территории, указанных в </w:t>
      </w:r>
      <w:hyperlink r:id="rId13" w:anchor="P99#P9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осуществляет следующие мероприятия: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распоряжением главы администрации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территории, администрация вправе привлекать специализированные научные организации и экспертов в порядке, установленном законодательством.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 результатам осуществления мероприятий, предусмотренных </w:t>
      </w:r>
      <w:hyperlink r:id="rId14" w:anchor="P104#P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осуществляет разработку проекта решения Совета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необходимое содействие.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 об отнесении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согласуется с органами исполнительной власти Краснодарского края.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решению об отнесении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землям особо охраняемых природных территорий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Решение об отнесении земель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землям особо охраняемых природных территорий утверждается Советом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Проект решения, вносимый на рассмотрение Совета в порядке, установленном муниципальными правовыми актами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должен содержать следующие сведения: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отнесения земельных участков к особо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охраняемым природным территориям;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местоположении, площади, категории и режиме особой охраны;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возможных последствий отнесения (не отнесения) земельных участков к особо охраняемым природным территориям;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прилагаются следующие материалы: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планово-картографические материалы с нанесенными границами земельных участков особо охраняемой природной территории, ее функциональных зон (в случае зонирования территории).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Положение должно включать следующие разделы: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591B27" w:rsidRDefault="00591B27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использования земель особо охраняемых</w:t>
      </w: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Земельные участки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включенные в состав земель особо охраняемых природных территорий, используются в соответствии с требованиями Земельного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14.03.95 № 33-ФЗ «Об особо охраняемых природных территориях»,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Для всех земель,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прогулочная зона, предназначенная для пеших прогулок и велопрогулок;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благоустройства, предназначенная для размещения и функционирования объектов благоустройства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беседки, скамейки, урны, иные объекты благоустройства).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целях контроля за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677" w:rsidRDefault="0043467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особо охраняемых природных территорий</w:t>
      </w: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особенности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Особо охраняемые природные территории подразделяются на природные рекреационные зоны местного значения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природные рекреационные зоны) и природные достопримечательности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природные достопримечательности).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К территориям природных рекреационных зон относятся территории (акватории) располагающиеся в границах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отнесения особо охраняемой природной территории к категории природных достопримечательностей является наличие в ее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снятие правового статуса особо охраняемых</w:t>
      </w:r>
    </w:p>
    <w:p w:rsidR="00591B27" w:rsidRDefault="00591B27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591B27" w:rsidRDefault="00591B27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Реорганизацией особо охраняемой природной территории является изменение ее границ, площади, категории, режима особой охраны, функционального зонирования.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Предложения о реорганизации и снятии правового статуса особо охраняемых природных территорий направляются в администрацию в целях передачи на рассмотрение в Совет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Совета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Изменение границ и площади, особо охраняемой природной территории путем увеличения площади особо охраняемой природной территории допускается при включении в 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Реорганизация и снятие правового статуса особо охраняемой природной территории, приводящее к ее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целях охраны, которых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образована особо охраняемая природная территория.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Решение о реорганизации и снятии правового статуса особо охраняемой природной территории принимается Советом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591B27" w:rsidRDefault="00591B27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особо охраняемых природных территорий</w:t>
      </w: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муниципальный контроль в области особо охраняемых</w:t>
      </w:r>
    </w:p>
    <w:p w:rsidR="00591B27" w:rsidRDefault="00591B27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591B27" w:rsidRDefault="00591B27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Обеспечение функционирования особо охраняемой природной территории осуществляется администрацией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функционирования особо охраняемых природных территорий разрабатываются и осуществляются организационно-технические и иные мероприятия, предусматривающие: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особо охраняемыми природными территориями;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особо охраняемых природных территорий;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природных ресурсов особо охраняемой природной территории;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эколого-просветительских экскурсий.</w:t>
      </w: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B27" w:rsidRDefault="00591B27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Муниципальный контроль в области охраны и использования, особо охраняемых природных территорий осуществляется в порядке, установленном нормативными правовыми актами </w:t>
      </w:r>
      <w:proofErr w:type="spellStart"/>
      <w:r w:rsidR="009F082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1B27" w:rsidRDefault="00591B27" w:rsidP="00591B27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p w:rsidR="00591B27" w:rsidRDefault="00591B27" w:rsidP="00591B27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p w:rsidR="00434677" w:rsidRPr="00434677" w:rsidRDefault="00434677" w:rsidP="00434677">
      <w:pPr>
        <w:pStyle w:val="msonormalcxspmiddlecxspmiddle"/>
        <w:spacing w:after="0"/>
        <w:contextualSpacing/>
        <w:rPr>
          <w:sz w:val="28"/>
          <w:szCs w:val="28"/>
        </w:rPr>
      </w:pPr>
      <w:r w:rsidRPr="00434677">
        <w:rPr>
          <w:sz w:val="28"/>
          <w:szCs w:val="28"/>
        </w:rPr>
        <w:t xml:space="preserve">Специалист по земельным вопросам и </w:t>
      </w:r>
    </w:p>
    <w:p w:rsidR="00FF3933" w:rsidRDefault="00434677" w:rsidP="00434677">
      <w:pPr>
        <w:pStyle w:val="msonormalcxspmiddlecxspmiddle"/>
        <w:spacing w:before="0" w:beforeAutospacing="0" w:after="0" w:afterAutospacing="0"/>
        <w:contextualSpacing/>
      </w:pPr>
      <w:r w:rsidRPr="00434677">
        <w:rPr>
          <w:sz w:val="28"/>
          <w:szCs w:val="28"/>
        </w:rPr>
        <w:t>развитию малых форм хозяйствования в АПК</w:t>
      </w:r>
      <w:r w:rsidRPr="00434677">
        <w:rPr>
          <w:sz w:val="28"/>
          <w:szCs w:val="28"/>
        </w:rPr>
        <w:tab/>
      </w:r>
      <w:r w:rsidRPr="00434677">
        <w:rPr>
          <w:sz w:val="28"/>
          <w:szCs w:val="28"/>
        </w:rPr>
        <w:tab/>
      </w:r>
      <w:r w:rsidRPr="00434677">
        <w:rPr>
          <w:sz w:val="28"/>
          <w:szCs w:val="28"/>
        </w:rPr>
        <w:tab/>
        <w:t xml:space="preserve">     </w:t>
      </w:r>
      <w:proofErr w:type="spellStart"/>
      <w:r w:rsidRPr="00434677">
        <w:rPr>
          <w:sz w:val="28"/>
          <w:szCs w:val="28"/>
        </w:rPr>
        <w:t>О.А.Сарксян</w:t>
      </w:r>
      <w:proofErr w:type="spellEnd"/>
    </w:p>
    <w:sectPr w:rsidR="00FF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7"/>
    <w:rsid w:val="00434677"/>
    <w:rsid w:val="00434AEC"/>
    <w:rsid w:val="00591B27"/>
    <w:rsid w:val="00637DB5"/>
    <w:rsid w:val="00802104"/>
    <w:rsid w:val="0094547D"/>
    <w:rsid w:val="0099405E"/>
    <w:rsid w:val="009F0826"/>
    <w:rsid w:val="00A50A88"/>
    <w:rsid w:val="00E7553B"/>
    <w:rsid w:val="00FB6ED0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E550"/>
  <w15:docId w15:val="{1BE4FF81-0FA2-42AA-A39E-5725D51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1B2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B27"/>
    <w:rPr>
      <w:color w:val="0000FF"/>
      <w:u w:val="single"/>
    </w:rPr>
  </w:style>
  <w:style w:type="paragraph" w:customStyle="1" w:styleId="ConsPlusNormal">
    <w:name w:val="ConsPlusNormal"/>
    <w:rsid w:val="00591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91B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59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9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B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4;&#1057;&#1058;&#1040;&#1053;.%202017\proekt_post2016-08-26-1.docx" TargetMode="External"/><Relationship Id="rId13" Type="http://schemas.openxmlformats.org/officeDocument/2006/relationships/hyperlink" Target="file:///C:\Users\user\Desktop\&#1055;&#1054;&#1057;&#1058;&#1040;&#1053;.%202017\proekt_post2016-08-26-1.docx" TargetMode="External"/><Relationship Id="rId18" Type="http://schemas.openxmlformats.org/officeDocument/2006/relationships/hyperlink" Target="consultantplus://offline/ref=E6CF62AE6D02AC17225B19A6E38CF069462C2D65504117EB8F04A2F2A2500C4711G2n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F62AE6D02AC17225B19A6E38CF069462C2D65504117EB8F04A2F2A2500C4711G2n0L" TargetMode="External"/><Relationship Id="rId12" Type="http://schemas.openxmlformats.org/officeDocument/2006/relationships/hyperlink" Target="consultantplus://offline/ref=E6CF62AE6D02AC17225B19A6E38CF069462C2D6550461EEA830EA2F2A2500C471120D5A132B6A00923A45304G2n4L" TargetMode="External"/><Relationship Id="rId17" Type="http://schemas.openxmlformats.org/officeDocument/2006/relationships/hyperlink" Target="consultantplus://offline/ref=E6CF62AE6D02AC17225B19A6E38CF069462C2D65504117EB8F04A2F2A2500C4711G2n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CF62AE6D02AC17225B07ABF5E0AF634327736E51451CBBDB53A4A5FDG0n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07ABF5E0AF634327736E51451CBBDB53A4A5FDG0n0L" TargetMode="External"/><Relationship Id="rId11" Type="http://schemas.openxmlformats.org/officeDocument/2006/relationships/hyperlink" Target="consultantplus://offline/ref=E6CF62AE6D02AC17225B19A6E38CF069462C2D65504117EB8F04A2F2A2500C4711G2n0L" TargetMode="External"/><Relationship Id="rId5" Type="http://schemas.openxmlformats.org/officeDocument/2006/relationships/hyperlink" Target="consultantplus://offline/ref=E6CF62AE6D02AC17225B07ABF5E0AF634327736053461CBBDB53A4A5FDG0n0L" TargetMode="External"/><Relationship Id="rId15" Type="http://schemas.openxmlformats.org/officeDocument/2006/relationships/hyperlink" Target="consultantplus://offline/ref=E6CF62AE6D02AC17225B07ABF5E0AF634327726952471CBBDB53A4A5FDG0n0L" TargetMode="External"/><Relationship Id="rId10" Type="http://schemas.openxmlformats.org/officeDocument/2006/relationships/hyperlink" Target="consultantplus://offline/ref=E6CF62AE6D02AC17225B07ABF5E0AF634327736E51451CBBDB53A4A5FDG0n0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6CF62AE6D02AC17225B07ABF5E0AF634327726952471CBBDB53A4A5FD000A125160D3F471F2A509G2n3L" TargetMode="External"/><Relationship Id="rId9" Type="http://schemas.openxmlformats.org/officeDocument/2006/relationships/hyperlink" Target="consultantplus://offline/ref=E6CF62AE6D02AC17225B07ABF5E0AF634327726952471CBBDB53A4A5FD000A125160D3F471F2A509G2n3L" TargetMode="External"/><Relationship Id="rId14" Type="http://schemas.openxmlformats.org/officeDocument/2006/relationships/hyperlink" Target="file:///C:\Users\user\Desktop\&#1055;&#1054;&#1057;&#1058;&#1040;&#1053;.%202017\proekt_post2016-08-26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7</cp:revision>
  <cp:lastPrinted>2017-03-06T07:45:00Z</cp:lastPrinted>
  <dcterms:created xsi:type="dcterms:W3CDTF">2017-03-01T10:57:00Z</dcterms:created>
  <dcterms:modified xsi:type="dcterms:W3CDTF">2017-03-14T12:32:00Z</dcterms:modified>
</cp:coreProperties>
</file>